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2214B4" w:rsidTr="0055249A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r>
              <w:t>Приложение 11</w:t>
            </w:r>
          </w:p>
        </w:tc>
      </w:tr>
      <w:tr w:rsidR="002214B4" w:rsidTr="00DD0B26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214B4" w:rsidTr="00423911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340A85" w:rsidP="000F545B">
            <w:r>
              <w:t>от 26.11.2020 № 78-617</w:t>
            </w:r>
            <w:r w:rsidR="002214B4">
              <w:t xml:space="preserve">    </w:t>
            </w:r>
          </w:p>
        </w:tc>
      </w:tr>
      <w:tr w:rsidR="002214B4" w:rsidTr="002214B4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r>
              <w:t xml:space="preserve"> 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</w:tr>
      <w:tr w:rsidR="002214B4" w:rsidTr="002214B4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 xml:space="preserve">Программа муниципальных </w:t>
            </w:r>
            <w:r w:rsidR="00901159">
              <w:t xml:space="preserve">внутренних </w:t>
            </w:r>
            <w:r>
              <w:t>заимствований на 2020 год и на плановый период 2021 и 2022 годов</w:t>
            </w:r>
          </w:p>
        </w:tc>
      </w:tr>
      <w:tr w:rsidR="002214B4" w:rsidTr="002214B4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14B4" w:rsidRDefault="002214B4" w:rsidP="000F545B">
            <w:pPr>
              <w:jc w:val="center"/>
            </w:pP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</w:tr>
      <w:tr w:rsidR="002214B4" w:rsidTr="002214B4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pPr>
              <w:jc w:val="right"/>
            </w:pPr>
            <w:r>
              <w:t>тыс. руб.</w:t>
            </w:r>
          </w:p>
        </w:tc>
      </w:tr>
      <w:tr w:rsidR="002214B4" w:rsidTr="002214B4">
        <w:trPr>
          <w:cantSplit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№ п/п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2020 год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2021 год</w:t>
            </w:r>
          </w:p>
        </w:tc>
        <w:tc>
          <w:tcPr>
            <w:tcW w:w="17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2022 год</w:t>
            </w:r>
          </w:p>
        </w:tc>
      </w:tr>
    </w:tbl>
    <w:p w:rsidR="002214B4" w:rsidRPr="002214B4" w:rsidRDefault="002214B4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2214B4" w:rsidTr="002214B4">
        <w:trPr>
          <w:cantSplit/>
          <w:tblHeader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center"/>
            </w:pPr>
            <w:r>
              <w:t>5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B4" w:rsidRDefault="002214B4" w:rsidP="000F545B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BA5845">
            <w:r>
              <w:t>Кредиты, п</w:t>
            </w:r>
            <w:r w:rsidR="00BA5845">
              <w:t>ривле</w:t>
            </w:r>
            <w:r>
              <w:t>ченные от кредитных организаций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3C0BF8" w:rsidP="000F545B">
            <w:pPr>
              <w:jc w:val="right"/>
            </w:pPr>
            <w:r w:rsidRPr="003C0BF8">
              <w:t>44</w:t>
            </w:r>
            <w:r>
              <w:rPr>
                <w:lang w:val="en-US"/>
              </w:rPr>
              <w:t> </w:t>
            </w:r>
            <w:r>
              <w:t>600,0</w:t>
            </w:r>
            <w:r w:rsidR="002214B4"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7 302 400,0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2 560 000,0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с предельными сроками погашения долговых обязательств до 31 декабря 2023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7 302 400,0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2 560 000,0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617F4">
            <w:pPr>
              <w:jc w:val="right"/>
            </w:pPr>
            <w:r>
              <w:t>7 257</w:t>
            </w:r>
            <w:r w:rsidR="000617F4">
              <w:t> 800,0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2 560 000,0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B4" w:rsidRDefault="002214B4" w:rsidP="000F545B">
            <w:pPr>
              <w:jc w:val="center"/>
            </w:pPr>
            <w:r>
              <w:t>2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473426">
            <w:r>
              <w:t xml:space="preserve">Бюджетные кредиты, привлеченные </w:t>
            </w:r>
            <w:r w:rsidR="00473426">
              <w:t>из</w:t>
            </w:r>
            <w:r>
              <w:t xml:space="preserve">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900 000,0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с предельными сроками погашения долговых обязательств до 25 ноября 2020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с предельными сроками погашения долговых обязательств до 25 ноября 2021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с предельными сроками погашения долговых обязательств до 25 ноября 2022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900 000,0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900 000,0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pPr>
              <w:jc w:val="center"/>
            </w:pPr>
            <w:r>
              <w:t xml:space="preserve"> 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r>
              <w:t>Всего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Pr="00ED07E5" w:rsidRDefault="002214B4" w:rsidP="00ED07E5">
            <w:pPr>
              <w:jc w:val="right"/>
            </w:pPr>
            <w:r>
              <w:t> </w:t>
            </w:r>
            <w:r w:rsidR="00ED07E5">
              <w:rPr>
                <w:lang w:val="en-US"/>
              </w:rPr>
              <w:t>44</w:t>
            </w:r>
            <w:r w:rsidR="00ED07E5">
              <w:t xml:space="preserve"> </w:t>
            </w:r>
            <w:r w:rsidR="00ED07E5">
              <w:rPr>
                <w:lang w:val="en-US"/>
              </w:rPr>
              <w:t>600</w:t>
            </w:r>
            <w:r w:rsidR="00ED07E5">
              <w:t>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r>
              <w:t> 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r>
              <w:t>Объем привлечения средств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8 102 400,0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3 650 000,0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3 460 000,0</w:t>
            </w:r>
          </w:p>
        </w:tc>
      </w:tr>
      <w:tr w:rsidR="002214B4" w:rsidTr="002214B4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617F4">
            <w:pPr>
              <w:jc w:val="right"/>
            </w:pPr>
            <w:r>
              <w:t>8 057</w:t>
            </w:r>
            <w:r w:rsidR="000617F4">
              <w:t> 800,0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3 650 000,0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4B4" w:rsidRDefault="002214B4" w:rsidP="000F545B">
            <w:pPr>
              <w:jc w:val="right"/>
            </w:pPr>
            <w:r>
              <w:t>3 460 000,0</w:t>
            </w:r>
          </w:p>
        </w:tc>
      </w:tr>
      <w:tr w:rsidR="002214B4" w:rsidTr="002214B4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>
            <w:r>
              <w:t xml:space="preserve">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</w:tr>
      <w:tr w:rsidR="002214B4" w:rsidTr="002214B4">
        <w:trPr>
          <w:cantSplit/>
        </w:trPr>
        <w:tc>
          <w:tcPr>
            <w:tcW w:w="10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</w:tr>
      <w:tr w:rsidR="002214B4" w:rsidTr="002214B4">
        <w:trPr>
          <w:cantSplit/>
        </w:trPr>
        <w:tc>
          <w:tcPr>
            <w:tcW w:w="10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</w:tr>
      <w:tr w:rsidR="002214B4" w:rsidTr="002214B4">
        <w:trPr>
          <w:cantSplit/>
        </w:trPr>
        <w:tc>
          <w:tcPr>
            <w:tcW w:w="10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4B4" w:rsidRDefault="002214B4" w:rsidP="000F545B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14B4" w:rsidRDefault="002214B4" w:rsidP="000F545B">
            <w:pPr>
              <w:jc w:val="right"/>
            </w:pPr>
          </w:p>
        </w:tc>
      </w:tr>
    </w:tbl>
    <w:p w:rsidR="00E2598B" w:rsidRPr="002214B4" w:rsidRDefault="00E2598B" w:rsidP="002214B4"/>
    <w:sectPr w:rsidR="00E2598B" w:rsidRPr="002214B4" w:rsidSect="004E66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4FA" w:rsidRDefault="000954FA" w:rsidP="002214B4">
      <w:r>
        <w:separator/>
      </w:r>
    </w:p>
  </w:endnote>
  <w:endnote w:type="continuationSeparator" w:id="1">
    <w:p w:rsidR="000954FA" w:rsidRDefault="000954FA" w:rsidP="00221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B4" w:rsidRDefault="002214B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B4" w:rsidRDefault="002214B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B4" w:rsidRDefault="002214B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4FA" w:rsidRDefault="000954FA" w:rsidP="002214B4">
      <w:r>
        <w:separator/>
      </w:r>
    </w:p>
  </w:footnote>
  <w:footnote w:type="continuationSeparator" w:id="1">
    <w:p w:rsidR="000954FA" w:rsidRDefault="000954FA" w:rsidP="002214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B4" w:rsidRDefault="000D53B8" w:rsidP="00585D0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14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14B4" w:rsidRDefault="002214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B4" w:rsidRDefault="000D53B8" w:rsidP="00585D0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14B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14B4">
      <w:rPr>
        <w:rStyle w:val="a7"/>
        <w:noProof/>
      </w:rPr>
      <w:t>2</w:t>
    </w:r>
    <w:r>
      <w:rPr>
        <w:rStyle w:val="a7"/>
      </w:rPr>
      <w:fldChar w:fldCharType="end"/>
    </w:r>
  </w:p>
  <w:p w:rsidR="002214B4" w:rsidRDefault="002214B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B4" w:rsidRDefault="002214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B4"/>
    <w:rsid w:val="0004045D"/>
    <w:rsid w:val="000617F4"/>
    <w:rsid w:val="000954FA"/>
    <w:rsid w:val="000D53B8"/>
    <w:rsid w:val="00190DE9"/>
    <w:rsid w:val="002214B4"/>
    <w:rsid w:val="00270CC8"/>
    <w:rsid w:val="002C3F39"/>
    <w:rsid w:val="00340A85"/>
    <w:rsid w:val="003C0BF8"/>
    <w:rsid w:val="00473426"/>
    <w:rsid w:val="00484C74"/>
    <w:rsid w:val="004E66B8"/>
    <w:rsid w:val="005C378C"/>
    <w:rsid w:val="006808C6"/>
    <w:rsid w:val="00767AF8"/>
    <w:rsid w:val="00820F3F"/>
    <w:rsid w:val="00901159"/>
    <w:rsid w:val="0090731A"/>
    <w:rsid w:val="00936A75"/>
    <w:rsid w:val="00957E27"/>
    <w:rsid w:val="00A01761"/>
    <w:rsid w:val="00A24CAF"/>
    <w:rsid w:val="00A459C5"/>
    <w:rsid w:val="00A651CF"/>
    <w:rsid w:val="00AF7104"/>
    <w:rsid w:val="00B912FD"/>
    <w:rsid w:val="00BA5845"/>
    <w:rsid w:val="00E2598B"/>
    <w:rsid w:val="00E30E31"/>
    <w:rsid w:val="00ED07E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214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214B4"/>
  </w:style>
  <w:style w:type="paragraph" w:styleId="a5">
    <w:name w:val="footer"/>
    <w:basedOn w:val="a"/>
    <w:link w:val="a6"/>
    <w:uiPriority w:val="99"/>
    <w:semiHidden/>
    <w:unhideWhenUsed/>
    <w:rsid w:val="002214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14B4"/>
  </w:style>
  <w:style w:type="character" w:styleId="a7">
    <w:name w:val="page number"/>
    <w:basedOn w:val="a0"/>
    <w:uiPriority w:val="99"/>
    <w:semiHidden/>
    <w:unhideWhenUsed/>
    <w:rsid w:val="002214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29029-8B61-4B17-88A4-426BB37D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10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10</cp:revision>
  <dcterms:created xsi:type="dcterms:W3CDTF">2020-11-17T14:40:00Z</dcterms:created>
  <dcterms:modified xsi:type="dcterms:W3CDTF">2020-11-26T09:15:00Z</dcterms:modified>
</cp:coreProperties>
</file>